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3DF" w:rsidRPr="00994B2A" w:rsidRDefault="004563DF" w:rsidP="00C6338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53931" w:rsidRDefault="00653931" w:rsidP="0065393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653931" w:rsidRDefault="00653931" w:rsidP="0065393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Днестровского городского</w:t>
      </w:r>
    </w:p>
    <w:p w:rsidR="00653931" w:rsidRDefault="00653931" w:rsidP="0065393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9C748E" w:rsidRDefault="00653931" w:rsidP="0034415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16 от 27.03.2026 г.</w:t>
      </w:r>
    </w:p>
    <w:p w:rsidR="0076708F" w:rsidRDefault="0076708F" w:rsidP="00F966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77DF" w:rsidRPr="00344157" w:rsidRDefault="009C748E" w:rsidP="00F966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157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077F44" w:rsidRPr="00344157">
        <w:rPr>
          <w:rFonts w:ascii="Times New Roman" w:hAnsi="Times New Roman" w:cs="Times New Roman"/>
          <w:b/>
          <w:sz w:val="24"/>
          <w:szCs w:val="24"/>
        </w:rPr>
        <w:t>объектов</w:t>
      </w:r>
      <w:r w:rsidRPr="00344157">
        <w:rPr>
          <w:rFonts w:ascii="Times New Roman" w:hAnsi="Times New Roman" w:cs="Times New Roman"/>
          <w:b/>
          <w:sz w:val="24"/>
          <w:szCs w:val="24"/>
        </w:rPr>
        <w:t xml:space="preserve"> муниципального имущества,</w:t>
      </w:r>
    </w:p>
    <w:p w:rsidR="009C748E" w:rsidRPr="00344157" w:rsidRDefault="009C748E" w:rsidP="003441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157">
        <w:rPr>
          <w:rFonts w:ascii="Times New Roman" w:hAnsi="Times New Roman" w:cs="Times New Roman"/>
          <w:b/>
          <w:sz w:val="24"/>
          <w:szCs w:val="24"/>
        </w:rPr>
        <w:t xml:space="preserve">подлежащих приватизации на </w:t>
      </w:r>
      <w:r w:rsidR="00D261EE">
        <w:rPr>
          <w:rFonts w:ascii="Times New Roman" w:hAnsi="Times New Roman" w:cs="Times New Roman"/>
          <w:b/>
          <w:sz w:val="24"/>
          <w:szCs w:val="24"/>
        </w:rPr>
        <w:t>2026-2027</w:t>
      </w:r>
      <w:r w:rsidR="004563DF" w:rsidRPr="003441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708F">
        <w:rPr>
          <w:rFonts w:ascii="Times New Roman" w:hAnsi="Times New Roman" w:cs="Times New Roman"/>
          <w:b/>
          <w:sz w:val="24"/>
          <w:szCs w:val="24"/>
        </w:rPr>
        <w:t>г</w:t>
      </w:r>
      <w:r w:rsidRPr="00344157">
        <w:rPr>
          <w:rFonts w:ascii="Times New Roman" w:hAnsi="Times New Roman" w:cs="Times New Roman"/>
          <w:b/>
          <w:sz w:val="24"/>
          <w:szCs w:val="24"/>
        </w:rPr>
        <w:t>г.</w:t>
      </w:r>
    </w:p>
    <w:tbl>
      <w:tblPr>
        <w:tblStyle w:val="a4"/>
        <w:tblW w:w="1576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851"/>
        <w:gridCol w:w="1134"/>
        <w:gridCol w:w="1134"/>
        <w:gridCol w:w="1163"/>
        <w:gridCol w:w="1417"/>
        <w:gridCol w:w="1134"/>
        <w:gridCol w:w="1276"/>
        <w:gridCol w:w="1134"/>
        <w:gridCol w:w="1417"/>
        <w:gridCol w:w="2694"/>
      </w:tblGrid>
      <w:tr w:rsidR="00EA439B" w:rsidTr="004764E9">
        <w:tc>
          <w:tcPr>
            <w:tcW w:w="425" w:type="dxa"/>
          </w:tcPr>
          <w:p w:rsidR="00EA439B" w:rsidRPr="00775B9C" w:rsidRDefault="00EA439B" w:rsidP="00C633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9C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985" w:type="dxa"/>
          </w:tcPr>
          <w:p w:rsidR="00EA439B" w:rsidRPr="00F32273" w:rsidRDefault="00EA439B" w:rsidP="00114E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227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малого объекта приватизации</w:t>
            </w:r>
          </w:p>
          <w:p w:rsidR="00EA439B" w:rsidRPr="00F32273" w:rsidRDefault="00EA439B" w:rsidP="009C748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EA439B" w:rsidRPr="00F32273" w:rsidRDefault="00EA439B" w:rsidP="00C633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2273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помещений</w:t>
            </w:r>
          </w:p>
          <w:p w:rsidR="00EA439B" w:rsidRPr="00994B2A" w:rsidRDefault="00EA439B" w:rsidP="00C633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F32273">
              <w:rPr>
                <w:rFonts w:ascii="Times New Roman" w:hAnsi="Times New Roman" w:cs="Times New Roman"/>
                <w:b/>
                <w:sz w:val="20"/>
                <w:szCs w:val="20"/>
              </w:rPr>
              <w:t>(кв.м.)</w:t>
            </w:r>
          </w:p>
        </w:tc>
        <w:tc>
          <w:tcPr>
            <w:tcW w:w="1134" w:type="dxa"/>
          </w:tcPr>
          <w:p w:rsidR="00EA439B" w:rsidRPr="00114E14" w:rsidRDefault="00EA439B" w:rsidP="00114E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2273">
              <w:rPr>
                <w:rFonts w:ascii="Times New Roman" w:hAnsi="Times New Roman" w:cs="Times New Roman"/>
                <w:b/>
                <w:sz w:val="20"/>
                <w:szCs w:val="20"/>
              </w:rPr>
              <w:t>Юридический адрес</w:t>
            </w:r>
          </w:p>
        </w:tc>
        <w:tc>
          <w:tcPr>
            <w:tcW w:w="1134" w:type="dxa"/>
          </w:tcPr>
          <w:p w:rsidR="00EA439B" w:rsidRPr="001E62A4" w:rsidRDefault="00EA439B" w:rsidP="00447C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F32273">
              <w:rPr>
                <w:rFonts w:ascii="Times New Roman" w:hAnsi="Times New Roman" w:cs="Times New Roman"/>
                <w:b/>
                <w:sz w:val="20"/>
                <w:szCs w:val="20"/>
              </w:rPr>
              <w:t>Балансодержатель</w:t>
            </w:r>
          </w:p>
        </w:tc>
        <w:tc>
          <w:tcPr>
            <w:tcW w:w="1163" w:type="dxa"/>
          </w:tcPr>
          <w:p w:rsidR="00EA439B" w:rsidRPr="00994B2A" w:rsidRDefault="00EA439B" w:rsidP="00EA43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B2A">
              <w:rPr>
                <w:rFonts w:ascii="Times New Roman" w:hAnsi="Times New Roman" w:cs="Times New Roman"/>
                <w:b/>
                <w:sz w:val="20"/>
                <w:szCs w:val="20"/>
              </w:rPr>
              <w:t>Балансовая стоимость объекта приватизации на последнюю отчетную дату (в руб.)</w:t>
            </w:r>
          </w:p>
        </w:tc>
        <w:tc>
          <w:tcPr>
            <w:tcW w:w="1417" w:type="dxa"/>
          </w:tcPr>
          <w:p w:rsidR="00EA439B" w:rsidRPr="00754A0E" w:rsidRDefault="001E62A4" w:rsidP="001E62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4A0E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за последний отчетный период о поступивших платежах в бюджет, сведения о кредиторской задолженности</w:t>
            </w:r>
            <w:r w:rsidR="00754A0E" w:rsidRPr="00754A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54A0E">
              <w:rPr>
                <w:rFonts w:ascii="Times New Roman" w:hAnsi="Times New Roman" w:cs="Times New Roman"/>
                <w:b/>
                <w:sz w:val="20"/>
                <w:szCs w:val="20"/>
              </w:rPr>
              <w:t>(за год в руб.)</w:t>
            </w:r>
          </w:p>
        </w:tc>
        <w:tc>
          <w:tcPr>
            <w:tcW w:w="1134" w:type="dxa"/>
          </w:tcPr>
          <w:p w:rsidR="00EA439B" w:rsidRPr="00775B9C" w:rsidRDefault="00EA439B" w:rsidP="00C633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9C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земельно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 участка, </w:t>
            </w:r>
            <w:r w:rsidRPr="00754A0E">
              <w:rPr>
                <w:rFonts w:ascii="Times New Roman" w:hAnsi="Times New Roman" w:cs="Times New Roman"/>
                <w:b/>
                <w:sz w:val="20"/>
                <w:szCs w:val="20"/>
              </w:rPr>
              <w:t>выделенного под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объ</w:t>
            </w:r>
            <w:r w:rsidRPr="00775B9C">
              <w:rPr>
                <w:rFonts w:ascii="Times New Roman" w:hAnsi="Times New Roman" w:cs="Times New Roman"/>
                <w:b/>
                <w:sz w:val="20"/>
                <w:szCs w:val="20"/>
              </w:rPr>
              <w:t>ект (м</w:t>
            </w:r>
            <w:r w:rsidRPr="00775B9C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775B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</w:p>
        </w:tc>
        <w:tc>
          <w:tcPr>
            <w:tcW w:w="1276" w:type="dxa"/>
          </w:tcPr>
          <w:p w:rsidR="00EA439B" w:rsidRPr="00775B9C" w:rsidRDefault="00EA439B" w:rsidP="00C633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Сведения о полученных доходах за год до момента включения в перечень </w:t>
            </w:r>
            <w:r w:rsidRPr="00754A0E">
              <w:rPr>
                <w:rFonts w:ascii="Times New Roman" w:hAnsi="Times New Roman" w:cs="Times New Roman"/>
                <w:b/>
                <w:sz w:val="20"/>
                <w:szCs w:val="20"/>
              </w:rPr>
              <w:t>(в руб.)</w:t>
            </w:r>
          </w:p>
        </w:tc>
        <w:tc>
          <w:tcPr>
            <w:tcW w:w="1134" w:type="dxa"/>
          </w:tcPr>
          <w:p w:rsidR="00EA439B" w:rsidRPr="00775B9C" w:rsidRDefault="00EA439B" w:rsidP="00C633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4A0E">
              <w:rPr>
                <w:rFonts w:ascii="Times New Roman" w:hAnsi="Times New Roman" w:cs="Times New Roman"/>
                <w:b/>
                <w:sz w:val="20"/>
                <w:szCs w:val="20"/>
              </w:rPr>
              <w:t>Срок приватизации</w:t>
            </w:r>
          </w:p>
        </w:tc>
        <w:tc>
          <w:tcPr>
            <w:tcW w:w="1417" w:type="dxa"/>
          </w:tcPr>
          <w:p w:rsidR="00EA439B" w:rsidRPr="00775B9C" w:rsidRDefault="00EA439B" w:rsidP="00C6338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9C">
              <w:rPr>
                <w:rFonts w:ascii="Times New Roman" w:hAnsi="Times New Roman" w:cs="Times New Roman"/>
                <w:b/>
                <w:sz w:val="20"/>
                <w:szCs w:val="20"/>
              </w:rPr>
              <w:t>Прогноз дохода от при</w:t>
            </w:r>
            <w:r w:rsidRPr="00754A0E">
              <w:rPr>
                <w:rFonts w:ascii="Times New Roman" w:hAnsi="Times New Roman" w:cs="Times New Roman"/>
                <w:b/>
                <w:sz w:val="20"/>
                <w:szCs w:val="20"/>
              </w:rPr>
              <w:t>ватизац</w:t>
            </w:r>
            <w:r w:rsidRPr="00775B9C">
              <w:rPr>
                <w:rFonts w:ascii="Times New Roman" w:hAnsi="Times New Roman" w:cs="Times New Roman"/>
                <w:b/>
                <w:sz w:val="20"/>
                <w:szCs w:val="20"/>
              </w:rPr>
              <w:t>ии</w:t>
            </w:r>
          </w:p>
        </w:tc>
        <w:tc>
          <w:tcPr>
            <w:tcW w:w="2694" w:type="dxa"/>
          </w:tcPr>
          <w:p w:rsidR="00EA439B" w:rsidRPr="00754A0E" w:rsidRDefault="00EA439B" w:rsidP="004764E9">
            <w:pPr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Обязательства покупателя в </w:t>
            </w:r>
            <w:r w:rsidRPr="00754A0E">
              <w:rPr>
                <w:rFonts w:ascii="Times New Roman" w:hAnsi="Times New Roman" w:cs="Times New Roman"/>
                <w:b/>
                <w:sz w:val="20"/>
                <w:szCs w:val="20"/>
              </w:rPr>
              <w:t>отношении приобретаемого муниципального имущества, стоимостная оценка и сроки их исполнения;</w:t>
            </w:r>
          </w:p>
          <w:p w:rsidR="00EA439B" w:rsidRPr="00775B9C" w:rsidRDefault="00EA439B" w:rsidP="004764E9">
            <w:pPr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4A0E">
              <w:rPr>
                <w:rFonts w:ascii="Times New Roman" w:hAnsi="Times New Roman" w:cs="Times New Roman"/>
                <w:b/>
                <w:sz w:val="20"/>
                <w:szCs w:val="20"/>
              </w:rPr>
              <w:t>2. Обременения</w:t>
            </w:r>
            <w:r w:rsidRPr="00775B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объекта приватизации</w:t>
            </w:r>
          </w:p>
        </w:tc>
      </w:tr>
      <w:tr w:rsidR="00EA439B" w:rsidTr="004764E9">
        <w:tc>
          <w:tcPr>
            <w:tcW w:w="425" w:type="dxa"/>
          </w:tcPr>
          <w:p w:rsidR="00EA439B" w:rsidRPr="00077F44" w:rsidRDefault="00EA439B" w:rsidP="00C633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F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E672FA" w:rsidRDefault="00EA439B" w:rsidP="00456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F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Продовольственный магазин «Дары природы</w:t>
            </w:r>
            <w:r w:rsidRPr="00077F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672FA" w:rsidRPr="00E672FA" w:rsidRDefault="00EA439B" w:rsidP="00E672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672FA" w:rsidRPr="00E672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«часть первого этажа Лит. А, </w:t>
            </w:r>
          </w:p>
          <w:p w:rsidR="00E672FA" w:rsidRPr="00E672FA" w:rsidRDefault="00E672FA" w:rsidP="00E672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72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Лит. А1 – здание магазина, </w:t>
            </w:r>
          </w:p>
          <w:p w:rsidR="00E672FA" w:rsidRPr="00E672FA" w:rsidRDefault="00E672FA" w:rsidP="00E672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72FA">
              <w:rPr>
                <w:rFonts w:ascii="Times New Roman" w:eastAsia="Calibri" w:hAnsi="Times New Roman" w:cs="Times New Roman"/>
                <w:sz w:val="20"/>
                <w:szCs w:val="20"/>
              </w:rPr>
              <w:t>под лит. А1- подвал, крыльца – 3 шт.»</w:t>
            </w:r>
          </w:p>
          <w:p w:rsidR="00EA439B" w:rsidRDefault="00EA439B" w:rsidP="004563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39B" w:rsidRPr="00A82745" w:rsidRDefault="00EA439B" w:rsidP="00447C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A439B" w:rsidRDefault="00EA439B" w:rsidP="004211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39B" w:rsidRPr="00114E14" w:rsidRDefault="00EA439B" w:rsidP="00114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39B" w:rsidRDefault="00EA439B" w:rsidP="00114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39B" w:rsidRDefault="00EA439B" w:rsidP="00114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39B" w:rsidRDefault="00EA439B" w:rsidP="00114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39B" w:rsidRPr="00114E14" w:rsidRDefault="00EA439B" w:rsidP="00114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444,9</w:t>
            </w:r>
          </w:p>
        </w:tc>
        <w:tc>
          <w:tcPr>
            <w:tcW w:w="1134" w:type="dxa"/>
          </w:tcPr>
          <w:p w:rsidR="00EA439B" w:rsidRDefault="00EA439B" w:rsidP="004211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39B" w:rsidRDefault="00EA439B" w:rsidP="00114E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Днестровск, ул. Котовского, 43</w:t>
            </w:r>
          </w:p>
          <w:p w:rsidR="00EA439B" w:rsidRPr="00114E14" w:rsidRDefault="00EA439B" w:rsidP="00114E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439B" w:rsidRPr="00077F44" w:rsidRDefault="00EA439B" w:rsidP="00344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2745">
              <w:rPr>
                <w:rFonts w:ascii="Times New Roman" w:hAnsi="Times New Roman" w:cs="Times New Roman"/>
                <w:sz w:val="20"/>
                <w:szCs w:val="20"/>
              </w:rPr>
              <w:t xml:space="preserve"> МУП «Жилищно-эксплуатационная управляющая компания г. Днестровска»</w:t>
            </w:r>
          </w:p>
        </w:tc>
        <w:tc>
          <w:tcPr>
            <w:tcW w:w="1163" w:type="dxa"/>
          </w:tcPr>
          <w:p w:rsidR="001E62A4" w:rsidRDefault="001E62A4" w:rsidP="004211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2A4" w:rsidRDefault="001E62A4" w:rsidP="001E62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2A4" w:rsidRDefault="001E62A4" w:rsidP="001E62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2A4" w:rsidRDefault="001E62A4" w:rsidP="001E62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39B" w:rsidRPr="001E62A4" w:rsidRDefault="00661D1D" w:rsidP="000E11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11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E11E7" w:rsidRPr="000E11E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E11E7">
              <w:rPr>
                <w:rFonts w:ascii="Times New Roman" w:hAnsi="Times New Roman" w:cs="Times New Roman"/>
                <w:sz w:val="20"/>
                <w:szCs w:val="20"/>
              </w:rPr>
              <w:t>04,77</w:t>
            </w:r>
          </w:p>
        </w:tc>
        <w:tc>
          <w:tcPr>
            <w:tcW w:w="1417" w:type="dxa"/>
          </w:tcPr>
          <w:p w:rsidR="00EA439B" w:rsidRPr="00077F44" w:rsidRDefault="00EA439B" w:rsidP="004211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439B" w:rsidRPr="00077F44" w:rsidRDefault="00EA439B" w:rsidP="004211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F44">
              <w:rPr>
                <w:rFonts w:ascii="Times New Roman" w:hAnsi="Times New Roman" w:cs="Times New Roman"/>
                <w:sz w:val="20"/>
                <w:szCs w:val="20"/>
              </w:rPr>
              <w:t>Не выделен</w:t>
            </w:r>
          </w:p>
        </w:tc>
        <w:tc>
          <w:tcPr>
            <w:tcW w:w="1276" w:type="dxa"/>
          </w:tcPr>
          <w:p w:rsidR="00EA439B" w:rsidRDefault="00EA439B" w:rsidP="00077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39B" w:rsidRDefault="00EA439B" w:rsidP="00077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39B" w:rsidRPr="00077F44" w:rsidRDefault="00EA439B" w:rsidP="00077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F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A439B" w:rsidRDefault="00EA439B" w:rsidP="004211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39B" w:rsidRPr="00077F44" w:rsidRDefault="00F43C61" w:rsidP="004211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2026-2027</w:t>
            </w:r>
          </w:p>
          <w:p w:rsidR="00EA439B" w:rsidRDefault="00EA439B" w:rsidP="004211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39B" w:rsidRPr="00077F44" w:rsidRDefault="00EA439B" w:rsidP="004211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F44">
              <w:rPr>
                <w:rFonts w:ascii="Times New Roman" w:hAnsi="Times New Roman" w:cs="Times New Roman"/>
                <w:sz w:val="20"/>
                <w:szCs w:val="20"/>
              </w:rPr>
              <w:t>Конкурс</w:t>
            </w:r>
          </w:p>
        </w:tc>
        <w:tc>
          <w:tcPr>
            <w:tcW w:w="1417" w:type="dxa"/>
          </w:tcPr>
          <w:p w:rsidR="00EA439B" w:rsidRPr="00077F44" w:rsidRDefault="00EA439B" w:rsidP="00C633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F44">
              <w:rPr>
                <w:rFonts w:ascii="Times New Roman" w:hAnsi="Times New Roman" w:cs="Times New Roman"/>
                <w:sz w:val="20"/>
                <w:szCs w:val="20"/>
              </w:rPr>
              <w:t>Сумма будет установлена после заключения оценочной экспертизы.</w:t>
            </w:r>
          </w:p>
        </w:tc>
        <w:tc>
          <w:tcPr>
            <w:tcW w:w="2694" w:type="dxa"/>
          </w:tcPr>
          <w:p w:rsidR="00EA439B" w:rsidRPr="00F966E3" w:rsidRDefault="00EA439B" w:rsidP="00077F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6E3">
              <w:rPr>
                <w:rFonts w:ascii="Times New Roman" w:hAnsi="Times New Roman" w:cs="Times New Roman"/>
                <w:sz w:val="20"/>
                <w:szCs w:val="20"/>
              </w:rPr>
              <w:t>1. Капитальный ремонт объекта, с заменой всех инженерных коммуникаций, в сумме не менее 2000 долл. США;</w:t>
            </w:r>
          </w:p>
          <w:p w:rsidR="00EA439B" w:rsidRPr="00F966E3" w:rsidRDefault="00EA439B" w:rsidP="00C633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6E3">
              <w:rPr>
                <w:rFonts w:ascii="Times New Roman" w:hAnsi="Times New Roman" w:cs="Times New Roman"/>
                <w:sz w:val="20"/>
                <w:szCs w:val="20"/>
              </w:rPr>
              <w:t>2. целевое использование;</w:t>
            </w:r>
          </w:p>
          <w:p w:rsidR="00EA439B" w:rsidRPr="00F966E3" w:rsidRDefault="00EA439B" w:rsidP="00C633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6E3">
              <w:rPr>
                <w:rFonts w:ascii="Times New Roman" w:hAnsi="Times New Roman" w:cs="Times New Roman"/>
                <w:sz w:val="20"/>
                <w:szCs w:val="20"/>
              </w:rPr>
              <w:t>3.Срок исполнения-1 год.</w:t>
            </w:r>
          </w:p>
          <w:p w:rsidR="00EA439B" w:rsidRPr="00F966E3" w:rsidRDefault="00EA439B" w:rsidP="00C633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6E3">
              <w:rPr>
                <w:rFonts w:ascii="Times New Roman" w:hAnsi="Times New Roman" w:cs="Times New Roman"/>
                <w:sz w:val="20"/>
                <w:szCs w:val="20"/>
              </w:rPr>
              <w:t xml:space="preserve"> Сервитут - не определен.</w:t>
            </w:r>
          </w:p>
        </w:tc>
      </w:tr>
    </w:tbl>
    <w:p w:rsidR="00BC6BD4" w:rsidRDefault="00BC6BD4" w:rsidP="002F1360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C6BD4" w:rsidSect="00F966E3">
          <w:pgSz w:w="16838" w:h="11906" w:orient="landscape"/>
          <w:pgMar w:top="571" w:right="426" w:bottom="850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FA2A6D" w:rsidRPr="0024236C" w:rsidRDefault="00FA2A6D" w:rsidP="00FA2A6D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FA2A6D" w:rsidRPr="0024236C" w:rsidRDefault="00FA2A6D" w:rsidP="00FA2A6D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24236C">
        <w:rPr>
          <w:rFonts w:ascii="Times New Roman" w:hAnsi="Times New Roman" w:cs="Times New Roman"/>
          <w:sz w:val="24"/>
          <w:szCs w:val="24"/>
        </w:rPr>
        <w:t>к Решению Днестровского городского</w:t>
      </w:r>
    </w:p>
    <w:p w:rsidR="00FA2A6D" w:rsidRPr="0024236C" w:rsidRDefault="00FA2A6D" w:rsidP="00FA2A6D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24236C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FA2A6D" w:rsidRDefault="002E4A0B" w:rsidP="00FA2A6D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16</w:t>
      </w:r>
      <w:r w:rsidR="00FA2A6D" w:rsidRPr="0024236C">
        <w:rPr>
          <w:rFonts w:ascii="Times New Roman" w:hAnsi="Times New Roman" w:cs="Times New Roman"/>
          <w:sz w:val="24"/>
          <w:szCs w:val="24"/>
        </w:rPr>
        <w:t xml:space="preserve"> от 27.03.2026 г.</w:t>
      </w:r>
    </w:p>
    <w:p w:rsidR="00FA2A6D" w:rsidRDefault="00FA2A6D" w:rsidP="00FA2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2A6D" w:rsidRDefault="00FA2A6D" w:rsidP="00FA2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2A6D" w:rsidRDefault="00FA2A6D" w:rsidP="00FA2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 РАСХОДОВ НА ПРОВЕДЕНИЕ МЕРОПРИЯТИЙ</w:t>
      </w:r>
    </w:p>
    <w:p w:rsidR="00FA2A6D" w:rsidRDefault="00FA2A6D" w:rsidP="00FA2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РАЗГОСУДАРСТВЛЕНИЮ И ПРИВАТИЗАЦИИ </w:t>
      </w:r>
    </w:p>
    <w:p w:rsidR="00FA2A6D" w:rsidRDefault="00FA2A6D" w:rsidP="00FA2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ОБЪЕКТОВ МУНИЦИПАЛЬНОЙ СОБСТВЕННОСТИ НА 2026-2027 гг.</w:t>
      </w:r>
    </w:p>
    <w:p w:rsidR="00FA2A6D" w:rsidRDefault="00FA2A6D" w:rsidP="00FA2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2A6D" w:rsidRDefault="00FA2A6D" w:rsidP="00FA2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10" w:type="dxa"/>
        <w:tblInd w:w="669" w:type="dxa"/>
        <w:tblLook w:val="04A0" w:firstRow="1" w:lastRow="0" w:firstColumn="1" w:lastColumn="0" w:noHBand="0" w:noVBand="1"/>
      </w:tblPr>
      <w:tblGrid>
        <w:gridCol w:w="633"/>
        <w:gridCol w:w="3997"/>
        <w:gridCol w:w="3287"/>
        <w:gridCol w:w="1893"/>
      </w:tblGrid>
      <w:tr w:rsidR="00FA2A6D" w:rsidTr="00FD64E5">
        <w:trPr>
          <w:trHeight w:val="513"/>
        </w:trPr>
        <w:tc>
          <w:tcPr>
            <w:tcW w:w="633" w:type="dxa"/>
          </w:tcPr>
          <w:p w:rsidR="00FA2A6D" w:rsidRDefault="00FA2A6D" w:rsidP="00FD6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97" w:type="dxa"/>
          </w:tcPr>
          <w:p w:rsidR="00FA2A6D" w:rsidRDefault="00FA2A6D" w:rsidP="00FD6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3287" w:type="dxa"/>
          </w:tcPr>
          <w:p w:rsidR="00FA2A6D" w:rsidRDefault="00FA2A6D" w:rsidP="00FD6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FA2A6D" w:rsidRDefault="00FA2A6D" w:rsidP="00FD6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893" w:type="dxa"/>
          </w:tcPr>
          <w:p w:rsidR="00FA2A6D" w:rsidRDefault="00FA2A6D" w:rsidP="00FD6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A2A6D" w:rsidTr="00FD64E5">
        <w:trPr>
          <w:trHeight w:val="928"/>
        </w:trPr>
        <w:tc>
          <w:tcPr>
            <w:tcW w:w="633" w:type="dxa"/>
          </w:tcPr>
          <w:p w:rsidR="00FA2A6D" w:rsidRDefault="00FA2A6D" w:rsidP="00FD6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7" w:type="dxa"/>
          </w:tcPr>
          <w:p w:rsidR="00FA2A6D" w:rsidRDefault="00FA2A6D" w:rsidP="00FD6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рыночной стоимости объектов приватизации</w:t>
            </w:r>
          </w:p>
        </w:tc>
        <w:tc>
          <w:tcPr>
            <w:tcW w:w="3287" w:type="dxa"/>
            <w:vAlign w:val="center"/>
          </w:tcPr>
          <w:p w:rsidR="00FA2A6D" w:rsidRDefault="00FA2A6D" w:rsidP="00FD6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893" w:type="dxa"/>
          </w:tcPr>
          <w:p w:rsidR="00FA2A6D" w:rsidRDefault="00FA2A6D" w:rsidP="00FD6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6D" w:rsidTr="00FD64E5">
        <w:trPr>
          <w:trHeight w:val="274"/>
        </w:trPr>
        <w:tc>
          <w:tcPr>
            <w:tcW w:w="633" w:type="dxa"/>
          </w:tcPr>
          <w:p w:rsidR="00FA2A6D" w:rsidRDefault="00FA2A6D" w:rsidP="00FD6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7" w:type="dxa"/>
          </w:tcPr>
          <w:p w:rsidR="00FA2A6D" w:rsidRDefault="00FA2A6D" w:rsidP="00FD6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технической документации на объекты разгосударствления и приватизации</w:t>
            </w:r>
          </w:p>
        </w:tc>
        <w:tc>
          <w:tcPr>
            <w:tcW w:w="3287" w:type="dxa"/>
            <w:vAlign w:val="center"/>
          </w:tcPr>
          <w:p w:rsidR="00FA2A6D" w:rsidRDefault="00FA2A6D" w:rsidP="00FD6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893" w:type="dxa"/>
          </w:tcPr>
          <w:p w:rsidR="00FA2A6D" w:rsidRDefault="00FA2A6D" w:rsidP="00FD6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6D" w:rsidTr="00FD64E5">
        <w:trPr>
          <w:trHeight w:val="824"/>
        </w:trPr>
        <w:tc>
          <w:tcPr>
            <w:tcW w:w="633" w:type="dxa"/>
          </w:tcPr>
          <w:p w:rsidR="00FA2A6D" w:rsidRDefault="00FA2A6D" w:rsidP="00FD6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7" w:type="dxa"/>
          </w:tcPr>
          <w:p w:rsidR="00FA2A6D" w:rsidRDefault="00FA2A6D" w:rsidP="00FD6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Канцелярские товары</w:t>
            </w:r>
          </w:p>
        </w:tc>
        <w:tc>
          <w:tcPr>
            <w:tcW w:w="3287" w:type="dxa"/>
            <w:vAlign w:val="center"/>
          </w:tcPr>
          <w:p w:rsidR="00FA2A6D" w:rsidRDefault="00FA2A6D" w:rsidP="00FD6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893" w:type="dxa"/>
          </w:tcPr>
          <w:p w:rsidR="00FA2A6D" w:rsidRDefault="00FA2A6D" w:rsidP="00FD6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A6D" w:rsidTr="00FD64E5">
        <w:trPr>
          <w:trHeight w:val="274"/>
        </w:trPr>
        <w:tc>
          <w:tcPr>
            <w:tcW w:w="633" w:type="dxa"/>
          </w:tcPr>
          <w:p w:rsidR="00FA2A6D" w:rsidRDefault="00FA2A6D" w:rsidP="00FD6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</w:tcPr>
          <w:p w:rsidR="00FA2A6D" w:rsidRDefault="00FA2A6D" w:rsidP="00FD6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287" w:type="dxa"/>
            <w:vAlign w:val="center"/>
          </w:tcPr>
          <w:p w:rsidR="00FA2A6D" w:rsidRDefault="00FA2A6D" w:rsidP="00FD6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</w:t>
            </w:r>
          </w:p>
        </w:tc>
        <w:tc>
          <w:tcPr>
            <w:tcW w:w="1893" w:type="dxa"/>
          </w:tcPr>
          <w:p w:rsidR="00FA2A6D" w:rsidRDefault="00FA2A6D" w:rsidP="00FD6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6BD4" w:rsidRDefault="00BC6BD4" w:rsidP="00BC6BD4">
      <w:pPr>
        <w:spacing w:after="0" w:line="240" w:lineRule="auto"/>
        <w:ind w:firstLine="7513"/>
        <w:jc w:val="both"/>
        <w:rPr>
          <w:rFonts w:ascii="Times New Roman" w:hAnsi="Times New Roman" w:cs="Times New Roman"/>
          <w:sz w:val="24"/>
          <w:szCs w:val="24"/>
        </w:rPr>
      </w:pPr>
    </w:p>
    <w:sectPr w:rsidR="00BC6BD4" w:rsidSect="00BC6BD4">
      <w:pgSz w:w="11906" w:h="16838"/>
      <w:pgMar w:top="426" w:right="850" w:bottom="1134" w:left="57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A0E" w:rsidRDefault="00F12A0E" w:rsidP="00F966E3">
      <w:pPr>
        <w:spacing w:after="0" w:line="240" w:lineRule="auto"/>
      </w:pPr>
      <w:r>
        <w:separator/>
      </w:r>
    </w:p>
  </w:endnote>
  <w:endnote w:type="continuationSeparator" w:id="0">
    <w:p w:rsidR="00F12A0E" w:rsidRDefault="00F12A0E" w:rsidP="00F96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A0E" w:rsidRDefault="00F12A0E" w:rsidP="00F966E3">
      <w:pPr>
        <w:spacing w:after="0" w:line="240" w:lineRule="auto"/>
      </w:pPr>
      <w:r>
        <w:separator/>
      </w:r>
    </w:p>
  </w:footnote>
  <w:footnote w:type="continuationSeparator" w:id="0">
    <w:p w:rsidR="00F12A0E" w:rsidRDefault="00F12A0E" w:rsidP="00F96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F0B90"/>
    <w:multiLevelType w:val="hybridMultilevel"/>
    <w:tmpl w:val="D4D8D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1893"/>
    <w:multiLevelType w:val="hybridMultilevel"/>
    <w:tmpl w:val="ADFC2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752C9"/>
    <w:multiLevelType w:val="hybridMultilevel"/>
    <w:tmpl w:val="9B662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E411DD"/>
    <w:multiLevelType w:val="hybridMultilevel"/>
    <w:tmpl w:val="D2B85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F95"/>
    <w:rsid w:val="0001736A"/>
    <w:rsid w:val="000174AB"/>
    <w:rsid w:val="000251B9"/>
    <w:rsid w:val="00030CA6"/>
    <w:rsid w:val="000611C9"/>
    <w:rsid w:val="00063742"/>
    <w:rsid w:val="00063F64"/>
    <w:rsid w:val="00077F44"/>
    <w:rsid w:val="00082F95"/>
    <w:rsid w:val="000E11E7"/>
    <w:rsid w:val="000F76DA"/>
    <w:rsid w:val="000F77DF"/>
    <w:rsid w:val="0010447F"/>
    <w:rsid w:val="00114E14"/>
    <w:rsid w:val="00134115"/>
    <w:rsid w:val="0018159D"/>
    <w:rsid w:val="001E3ABD"/>
    <w:rsid w:val="001E5F53"/>
    <w:rsid w:val="001E62A4"/>
    <w:rsid w:val="00295F85"/>
    <w:rsid w:val="002B45E1"/>
    <w:rsid w:val="002E4A0B"/>
    <w:rsid w:val="002F1360"/>
    <w:rsid w:val="00326BEA"/>
    <w:rsid w:val="00344157"/>
    <w:rsid w:val="00364175"/>
    <w:rsid w:val="00395FE5"/>
    <w:rsid w:val="003B4CC4"/>
    <w:rsid w:val="00421121"/>
    <w:rsid w:val="004403D8"/>
    <w:rsid w:val="00447C6E"/>
    <w:rsid w:val="004551C0"/>
    <w:rsid w:val="004563DF"/>
    <w:rsid w:val="004764E9"/>
    <w:rsid w:val="004779FB"/>
    <w:rsid w:val="00482C67"/>
    <w:rsid w:val="004834F7"/>
    <w:rsid w:val="004F1A87"/>
    <w:rsid w:val="00507522"/>
    <w:rsid w:val="005B4057"/>
    <w:rsid w:val="005D4A6D"/>
    <w:rsid w:val="00641DE3"/>
    <w:rsid w:val="00653931"/>
    <w:rsid w:val="006619E8"/>
    <w:rsid w:val="00661D1D"/>
    <w:rsid w:val="006A46BF"/>
    <w:rsid w:val="006B62AD"/>
    <w:rsid w:val="0071546D"/>
    <w:rsid w:val="00754A0E"/>
    <w:rsid w:val="00760CFF"/>
    <w:rsid w:val="0076708F"/>
    <w:rsid w:val="00775B9C"/>
    <w:rsid w:val="0078658D"/>
    <w:rsid w:val="0079168C"/>
    <w:rsid w:val="007949F8"/>
    <w:rsid w:val="007A0E9E"/>
    <w:rsid w:val="00824F08"/>
    <w:rsid w:val="008519BA"/>
    <w:rsid w:val="0085795D"/>
    <w:rsid w:val="00867B2F"/>
    <w:rsid w:val="008B7330"/>
    <w:rsid w:val="008E5A1B"/>
    <w:rsid w:val="00922CD3"/>
    <w:rsid w:val="00992AF4"/>
    <w:rsid w:val="0099496F"/>
    <w:rsid w:val="00994B2A"/>
    <w:rsid w:val="009A5ED0"/>
    <w:rsid w:val="009C3455"/>
    <w:rsid w:val="009C748E"/>
    <w:rsid w:val="00A2502B"/>
    <w:rsid w:val="00A42D9A"/>
    <w:rsid w:val="00A46921"/>
    <w:rsid w:val="00A82745"/>
    <w:rsid w:val="00A83CA4"/>
    <w:rsid w:val="00AC242E"/>
    <w:rsid w:val="00AC413E"/>
    <w:rsid w:val="00AC778E"/>
    <w:rsid w:val="00AF2613"/>
    <w:rsid w:val="00B2748C"/>
    <w:rsid w:val="00B34AF8"/>
    <w:rsid w:val="00B53412"/>
    <w:rsid w:val="00B576FB"/>
    <w:rsid w:val="00BC6BD4"/>
    <w:rsid w:val="00BC7D0C"/>
    <w:rsid w:val="00BF7F75"/>
    <w:rsid w:val="00C40A94"/>
    <w:rsid w:val="00C63381"/>
    <w:rsid w:val="00CD03BA"/>
    <w:rsid w:val="00CF4DD5"/>
    <w:rsid w:val="00D03927"/>
    <w:rsid w:val="00D261EE"/>
    <w:rsid w:val="00D53A6B"/>
    <w:rsid w:val="00D56969"/>
    <w:rsid w:val="00D940A1"/>
    <w:rsid w:val="00E672FA"/>
    <w:rsid w:val="00EA439B"/>
    <w:rsid w:val="00ED5F7C"/>
    <w:rsid w:val="00F12A0E"/>
    <w:rsid w:val="00F32273"/>
    <w:rsid w:val="00F43C61"/>
    <w:rsid w:val="00F815D4"/>
    <w:rsid w:val="00F966E3"/>
    <w:rsid w:val="00FA2A6D"/>
    <w:rsid w:val="00FE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9F1068-8B86-4D03-91EE-722C37D72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381"/>
    <w:pPr>
      <w:ind w:left="720"/>
      <w:contextualSpacing/>
    </w:pPr>
  </w:style>
  <w:style w:type="table" w:styleId="a4">
    <w:name w:val="Table Grid"/>
    <w:basedOn w:val="a1"/>
    <w:uiPriority w:val="59"/>
    <w:rsid w:val="009C7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15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15D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96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966E3"/>
  </w:style>
  <w:style w:type="paragraph" w:styleId="a9">
    <w:name w:val="footer"/>
    <w:basedOn w:val="a"/>
    <w:link w:val="aa"/>
    <w:uiPriority w:val="99"/>
    <w:unhideWhenUsed/>
    <w:rsid w:val="00F96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96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7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moldgres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pronina_yi</dc:creator>
  <cp:keywords/>
  <dc:description/>
  <cp:lastModifiedBy>АдминЦит</cp:lastModifiedBy>
  <cp:revision>32</cp:revision>
  <cp:lastPrinted>2026-04-07T13:35:00Z</cp:lastPrinted>
  <dcterms:created xsi:type="dcterms:W3CDTF">2024-11-13T14:14:00Z</dcterms:created>
  <dcterms:modified xsi:type="dcterms:W3CDTF">2026-04-07T13:36:00Z</dcterms:modified>
</cp:coreProperties>
</file>